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69A" w:rsidRPr="00BA2C41" w:rsidRDefault="0080569A">
      <w:pPr>
        <w:jc w:val="both"/>
        <w:rPr>
          <w:b/>
          <w:sz w:val="24"/>
          <w:szCs w:val="24"/>
        </w:rPr>
      </w:pPr>
    </w:p>
    <w:p w:rsidR="0080569A" w:rsidRPr="00BA2C41" w:rsidRDefault="002158D5">
      <w:pPr>
        <w:spacing w:line="360" w:lineRule="auto"/>
        <w:jc w:val="both"/>
        <w:rPr>
          <w:rFonts w:cs="Calibri"/>
          <w:b/>
          <w:sz w:val="24"/>
        </w:rPr>
      </w:pPr>
      <w:r w:rsidRPr="00BA2C41">
        <w:rPr>
          <w:b/>
          <w:sz w:val="24"/>
        </w:rPr>
        <w:t xml:space="preserve">WEG </w:t>
      </w:r>
      <w:r w:rsidR="00D73275">
        <w:rPr>
          <w:b/>
          <w:sz w:val="24"/>
        </w:rPr>
        <w:t xml:space="preserve">expands and </w:t>
      </w:r>
      <w:r w:rsidRPr="00BA2C41">
        <w:rPr>
          <w:b/>
          <w:sz w:val="24"/>
        </w:rPr>
        <w:t xml:space="preserve">modernises Watt Drive machinery in </w:t>
      </w:r>
      <w:proofErr w:type="spellStart"/>
      <w:r w:rsidRPr="00BA2C41">
        <w:rPr>
          <w:b/>
          <w:sz w:val="24"/>
        </w:rPr>
        <w:t>Markt</w:t>
      </w:r>
      <w:proofErr w:type="spellEnd"/>
      <w:r w:rsidRPr="00BA2C41">
        <w:rPr>
          <w:b/>
          <w:sz w:val="24"/>
        </w:rPr>
        <w:t xml:space="preserve"> </w:t>
      </w:r>
      <w:proofErr w:type="spellStart"/>
      <w:r w:rsidRPr="00BA2C41">
        <w:rPr>
          <w:b/>
          <w:sz w:val="24"/>
        </w:rPr>
        <w:t>Piesting</w:t>
      </w:r>
      <w:proofErr w:type="spellEnd"/>
      <w:r w:rsidR="00946057">
        <w:rPr>
          <w:b/>
          <w:sz w:val="24"/>
        </w:rPr>
        <w:t>, Austria</w:t>
      </w:r>
    </w:p>
    <w:p w:rsidR="0080569A" w:rsidRPr="00BA2C41" w:rsidRDefault="002158D5">
      <w:pPr>
        <w:spacing w:line="360" w:lineRule="auto"/>
        <w:jc w:val="both"/>
        <w:rPr>
          <w:rFonts w:cs="Calibri"/>
          <w:b/>
          <w:i/>
        </w:rPr>
      </w:pPr>
      <w:r w:rsidRPr="00BA2C41">
        <w:rPr>
          <w:b/>
          <w:i/>
        </w:rPr>
        <w:t xml:space="preserve">New 4-axis machining centre increases production speed and increases the efficiency of geared motor production </w:t>
      </w:r>
      <w:r w:rsidR="00D73275">
        <w:rPr>
          <w:b/>
          <w:i/>
        </w:rPr>
        <w:t>due to</w:t>
      </w:r>
      <w:r w:rsidRPr="00BA2C41">
        <w:rPr>
          <w:b/>
          <w:i/>
        </w:rPr>
        <w:t xml:space="preserve"> its larger tool magazine</w:t>
      </w:r>
    </w:p>
    <w:p w:rsidR="0080569A" w:rsidRPr="00BA2C41" w:rsidRDefault="002158D5">
      <w:pPr>
        <w:spacing w:line="360" w:lineRule="auto"/>
        <w:jc w:val="both"/>
      </w:pPr>
      <w:r w:rsidRPr="00BA2C41">
        <w:t xml:space="preserve">WEG, </w:t>
      </w:r>
      <w:r w:rsidR="00D020DD" w:rsidRPr="00D020DD">
        <w:t xml:space="preserve">a leading global manufacturer of motors and drive technology </w:t>
      </w:r>
      <w:r w:rsidRPr="00BA2C41">
        <w:t xml:space="preserve">with over 30 production sites around the world, </w:t>
      </w:r>
      <w:r w:rsidR="007E3AC9">
        <w:t xml:space="preserve">has recently competed a major investment </w:t>
      </w:r>
      <w:r w:rsidRPr="00BA2C41">
        <w:t xml:space="preserve">in </w:t>
      </w:r>
      <w:r w:rsidR="007E3AC9">
        <w:t xml:space="preserve">the modernisation of </w:t>
      </w:r>
      <w:r w:rsidRPr="00BA2C41">
        <w:t xml:space="preserve">machinery </w:t>
      </w:r>
      <w:r w:rsidR="007E3AC9">
        <w:t>at</w:t>
      </w:r>
      <w:r w:rsidRPr="00BA2C41">
        <w:t xml:space="preserve"> its subsidiary Watt Drive </w:t>
      </w:r>
      <w:proofErr w:type="spellStart"/>
      <w:r w:rsidRPr="00BA2C41">
        <w:t>Antriebstechnik</w:t>
      </w:r>
      <w:proofErr w:type="spellEnd"/>
      <w:r w:rsidRPr="00BA2C41">
        <w:t xml:space="preserve"> GmbH in </w:t>
      </w:r>
      <w:proofErr w:type="spellStart"/>
      <w:r w:rsidRPr="00BA2C41">
        <w:t>Markt</w:t>
      </w:r>
      <w:proofErr w:type="spellEnd"/>
      <w:r w:rsidRPr="00BA2C41">
        <w:t xml:space="preserve"> </w:t>
      </w:r>
      <w:proofErr w:type="spellStart"/>
      <w:r w:rsidRPr="00BA2C41">
        <w:t>Piesting</w:t>
      </w:r>
      <w:proofErr w:type="spellEnd"/>
      <w:r w:rsidRPr="00BA2C41">
        <w:t xml:space="preserve">, Austria. </w:t>
      </w:r>
      <w:r w:rsidR="007E3AC9">
        <w:t>In</w:t>
      </w:r>
      <w:r w:rsidRPr="00BA2C41">
        <w:t xml:space="preserve"> an initial step, the Austrian gearbox specialist </w:t>
      </w:r>
      <w:r w:rsidR="007E3AC9">
        <w:t xml:space="preserve">has </w:t>
      </w:r>
      <w:r w:rsidR="005C2E48">
        <w:t>taken</w:t>
      </w:r>
      <w:r w:rsidR="007E3AC9">
        <w:t xml:space="preserve"> delivery of</w:t>
      </w:r>
      <w:r w:rsidRPr="00BA2C41">
        <w:t xml:space="preserve"> a new </w:t>
      </w:r>
      <w:r w:rsidR="007E3AC9">
        <w:t xml:space="preserve">1.1 million Euro </w:t>
      </w:r>
      <w:r w:rsidRPr="00BA2C41">
        <w:t>production machine</w:t>
      </w:r>
      <w:r w:rsidR="007E3AC9">
        <w:t>.</w:t>
      </w:r>
      <w:r w:rsidRPr="00BA2C41">
        <w:t xml:space="preserve"> </w:t>
      </w:r>
      <w:hyperlink r:id="rId8" w:history="1">
        <w:r w:rsidRPr="00766784">
          <w:rPr>
            <w:rStyle w:val="Hyperlink"/>
          </w:rPr>
          <w:t>Installation t</w:t>
        </w:r>
        <w:r w:rsidR="00766784" w:rsidRPr="00766784">
          <w:rPr>
            <w:rStyle w:val="Hyperlink"/>
          </w:rPr>
          <w:t>oo</w:t>
        </w:r>
        <w:r w:rsidRPr="00766784">
          <w:rPr>
            <w:rStyle w:val="Hyperlink"/>
          </w:rPr>
          <w:t xml:space="preserve">k place in early August 2018 in spectacular </w:t>
        </w:r>
        <w:r w:rsidR="00A603AD">
          <w:rPr>
            <w:rStyle w:val="Hyperlink"/>
          </w:rPr>
          <w:t xml:space="preserve">fashion </w:t>
        </w:r>
        <w:r w:rsidRPr="00766784">
          <w:rPr>
            <w:rStyle w:val="Hyperlink"/>
          </w:rPr>
          <w:t>(video)</w:t>
        </w:r>
      </w:hyperlink>
      <w:r w:rsidRPr="00BA2C41">
        <w:t xml:space="preserve"> with the </w:t>
      </w:r>
      <w:r w:rsidR="00A603AD">
        <w:t xml:space="preserve">use of the </w:t>
      </w:r>
      <w:r w:rsidRPr="00BA2C41">
        <w:t xml:space="preserve">world's </w:t>
      </w:r>
      <w:r w:rsidR="009F3893">
        <w:t>most powerful</w:t>
      </w:r>
      <w:r w:rsidRPr="00BA2C41">
        <w:t xml:space="preserve"> all-terrain crane, the </w:t>
      </w:r>
      <w:hyperlink r:id="rId9" w:history="1">
        <w:r w:rsidRPr="00BA2C41">
          <w:rPr>
            <w:rStyle w:val="Hyperlink"/>
          </w:rPr>
          <w:t>Demag AC 1000-9</w:t>
        </w:r>
      </w:hyperlink>
      <w:r w:rsidRPr="00BA2C41">
        <w:t>, w</w:t>
      </w:r>
      <w:r w:rsidR="00A603AD">
        <w:t>hich has</w:t>
      </w:r>
      <w:r w:rsidRPr="00BA2C41">
        <w:t xml:space="preserve"> a carrying capacity of 1,200 tonnes. </w:t>
      </w:r>
    </w:p>
    <w:p w:rsidR="0080569A" w:rsidRPr="00BA2C41" w:rsidRDefault="002158D5">
      <w:pPr>
        <w:spacing w:line="360" w:lineRule="auto"/>
        <w:jc w:val="both"/>
        <w:rPr>
          <w:b/>
        </w:rPr>
      </w:pPr>
      <w:r w:rsidRPr="00BA2C41">
        <w:rPr>
          <w:b/>
        </w:rPr>
        <w:t>Purpose: To increase production capacities at the site</w:t>
      </w:r>
    </w:p>
    <w:p w:rsidR="0080569A" w:rsidRPr="00BA2C41" w:rsidRDefault="002158D5">
      <w:pPr>
        <w:spacing w:line="360" w:lineRule="auto"/>
        <w:jc w:val="both"/>
      </w:pPr>
      <w:r w:rsidRPr="00BA2C41">
        <w:t xml:space="preserve">The new 4-axis machining centre </w:t>
      </w:r>
      <w:hyperlink r:id="rId10" w:history="1">
        <w:r w:rsidRPr="00BA2C41">
          <w:rPr>
            <w:rStyle w:val="Hyperlink"/>
          </w:rPr>
          <w:t>Makino A99E</w:t>
        </w:r>
      </w:hyperlink>
      <w:r w:rsidRPr="00BA2C41">
        <w:t xml:space="preserve"> will be </w:t>
      </w:r>
      <w:r w:rsidR="00A603AD">
        <w:t>utilise</w:t>
      </w:r>
      <w:r w:rsidR="00D73275">
        <w:t>d</w:t>
      </w:r>
      <w:r w:rsidRPr="00BA2C41">
        <w:t xml:space="preserve"> for </w:t>
      </w:r>
      <w:r w:rsidR="00A603AD">
        <w:t xml:space="preserve">the </w:t>
      </w:r>
      <w:r w:rsidRPr="00BA2C41">
        <w:t xml:space="preserve">machining </w:t>
      </w:r>
      <w:r w:rsidR="00A603AD">
        <w:t xml:space="preserve">of </w:t>
      </w:r>
      <w:r w:rsidRPr="00BA2C41">
        <w:t>gearbox housings and is the first step in a broad-based modernisation</w:t>
      </w:r>
      <w:r w:rsidR="00A603AD">
        <w:t xml:space="preserve">/ </w:t>
      </w:r>
      <w:r w:rsidRPr="00BA2C41">
        <w:t xml:space="preserve">expansion campaign at the </w:t>
      </w:r>
      <w:proofErr w:type="spellStart"/>
      <w:r w:rsidRPr="00BA2C41">
        <w:t>Markt</w:t>
      </w:r>
      <w:proofErr w:type="spellEnd"/>
      <w:r w:rsidRPr="00BA2C41">
        <w:t xml:space="preserve"> </w:t>
      </w:r>
      <w:proofErr w:type="spellStart"/>
      <w:r w:rsidRPr="00BA2C41">
        <w:t>Piesting</w:t>
      </w:r>
      <w:proofErr w:type="spellEnd"/>
      <w:r w:rsidRPr="00BA2C41">
        <w:t xml:space="preserve"> site. The </w:t>
      </w:r>
      <w:r w:rsidR="00A603AD">
        <w:t xml:space="preserve">overall objective </w:t>
      </w:r>
      <w:r w:rsidRPr="00BA2C41">
        <w:t>is to effective</w:t>
      </w:r>
      <w:r w:rsidR="00A603AD">
        <w:t>ly</w:t>
      </w:r>
      <w:r w:rsidRPr="00BA2C41">
        <w:t xml:space="preserve"> increase i</w:t>
      </w:r>
      <w:r w:rsidR="00A603AD">
        <w:t xml:space="preserve">ts </w:t>
      </w:r>
      <w:r w:rsidRPr="00BA2C41">
        <w:t xml:space="preserve">production capacities. The new production machine will be connected to the existing, already modernised multi-level system (MLS) from </w:t>
      </w:r>
      <w:proofErr w:type="spellStart"/>
      <w:r w:rsidRPr="00BA2C41">
        <w:t>Fastems</w:t>
      </w:r>
      <w:proofErr w:type="spellEnd"/>
      <w:r w:rsidRPr="00BA2C41">
        <w:t xml:space="preserve"> and the high-bay warehouse. This will enable the unrestricted continued use of both the high productivity and flexibility of the </w:t>
      </w:r>
      <w:proofErr w:type="spellStart"/>
      <w:r w:rsidRPr="00BA2C41">
        <w:t>Fastems</w:t>
      </w:r>
      <w:proofErr w:type="spellEnd"/>
      <w:r w:rsidRPr="00BA2C41">
        <w:t xml:space="preserve"> s</w:t>
      </w:r>
      <w:r w:rsidR="00EA34B1" w:rsidRPr="00BA2C41">
        <w:t xml:space="preserve">ystem. The benefits mount up - </w:t>
      </w:r>
      <w:r w:rsidRPr="00BA2C41">
        <w:t>the new production machine will also be able to reduce machining times by some 25%</w:t>
      </w:r>
      <w:r w:rsidR="00A603AD">
        <w:t xml:space="preserve"> and t</w:t>
      </w:r>
      <w:r w:rsidRPr="00BA2C41">
        <w:t>he significantly larger tool magazine provides greater tool variety. These tools can be used to machine both the gearbox housings of the proven MAS geared motor series and the newly developed WG20 geared motor range, which is currently being expanded for rated torques of up to 18,000 Nm.</w:t>
      </w:r>
    </w:p>
    <w:p w:rsidR="0080569A" w:rsidRPr="00BA2C41" w:rsidRDefault="002158D5">
      <w:pPr>
        <w:spacing w:line="360" w:lineRule="auto"/>
        <w:jc w:val="both"/>
        <w:rPr>
          <w:b/>
        </w:rPr>
      </w:pPr>
      <w:r w:rsidRPr="00BA2C41">
        <w:rPr>
          <w:b/>
        </w:rPr>
        <w:t>Ambitious investment plan</w:t>
      </w:r>
      <w:r w:rsidR="00A603AD">
        <w:rPr>
          <w:b/>
        </w:rPr>
        <w:t xml:space="preserve">s through </w:t>
      </w:r>
      <w:r w:rsidRPr="00BA2C41">
        <w:rPr>
          <w:b/>
        </w:rPr>
        <w:t>to 2023 makes the site fit for the future</w:t>
      </w:r>
    </w:p>
    <w:p w:rsidR="0080569A" w:rsidRPr="00BA2C41" w:rsidRDefault="002158D5">
      <w:pPr>
        <w:spacing w:line="360" w:lineRule="auto"/>
        <w:jc w:val="both"/>
        <w:rPr>
          <w:rFonts w:cs="Calibri"/>
          <w:bCs/>
        </w:rPr>
      </w:pPr>
      <w:r w:rsidRPr="00BA2C41">
        <w:t xml:space="preserve">From autumn 2018, the first step will be an extension to enlarge the existing production and storage area by more than 70%. </w:t>
      </w:r>
      <w:bookmarkStart w:id="0" w:name="_Hlk520813830"/>
      <w:r w:rsidRPr="00BA2C41">
        <w:t xml:space="preserve">By the year 2023, further investments in the two-figure million </w:t>
      </w:r>
      <w:r w:rsidR="00A06F32">
        <w:t>E</w:t>
      </w:r>
      <w:r w:rsidRPr="00BA2C41">
        <w:t xml:space="preserve">uro range are planned for the machinery at the Watt Drive site. </w:t>
      </w:r>
    </w:p>
    <w:bookmarkEnd w:id="0"/>
    <w:p w:rsidR="0080569A" w:rsidRPr="00BA2C41" w:rsidRDefault="002158D5">
      <w:pPr>
        <w:spacing w:line="360" w:lineRule="auto"/>
        <w:jc w:val="both"/>
      </w:pPr>
      <w:r w:rsidRPr="00BA2C41">
        <w:t xml:space="preserve">Gerald Schubert, </w:t>
      </w:r>
      <w:r w:rsidR="00B15BC7">
        <w:t>Plant Manager</w:t>
      </w:r>
      <w:r w:rsidRPr="00BA2C41">
        <w:t xml:space="preserve"> at Watt Drive </w:t>
      </w:r>
      <w:proofErr w:type="spellStart"/>
      <w:r w:rsidRPr="00BA2C41">
        <w:t>Antriebstechnik</w:t>
      </w:r>
      <w:proofErr w:type="spellEnd"/>
      <w:r w:rsidRPr="00BA2C41">
        <w:t xml:space="preserve"> GmbH</w:t>
      </w:r>
      <w:r w:rsidR="00A603AD">
        <w:t xml:space="preserve"> stated</w:t>
      </w:r>
      <w:r w:rsidRPr="00BA2C41">
        <w:t xml:space="preserve">, "We want to modernise the site </w:t>
      </w:r>
      <w:r w:rsidR="00A603AD">
        <w:t xml:space="preserve">in a sustainable way </w:t>
      </w:r>
      <w:r w:rsidRPr="00BA2C41">
        <w:t>and secure all</w:t>
      </w:r>
      <w:r w:rsidR="00A603AD">
        <w:t xml:space="preserve"> of the </w:t>
      </w:r>
      <w:r w:rsidRPr="00BA2C41">
        <w:t xml:space="preserve">important competitive advantages in the market. The production of geared motors in </w:t>
      </w:r>
      <w:proofErr w:type="spellStart"/>
      <w:r w:rsidRPr="00BA2C41">
        <w:t>Markt</w:t>
      </w:r>
      <w:proofErr w:type="spellEnd"/>
      <w:r w:rsidRPr="00BA2C41">
        <w:t xml:space="preserve"> </w:t>
      </w:r>
      <w:proofErr w:type="spellStart"/>
      <w:r w:rsidRPr="00BA2C41">
        <w:t>Piesting</w:t>
      </w:r>
      <w:proofErr w:type="spellEnd"/>
      <w:r w:rsidRPr="00BA2C41">
        <w:t xml:space="preserve"> </w:t>
      </w:r>
      <w:r w:rsidR="00A603AD">
        <w:t xml:space="preserve">has reputation for </w:t>
      </w:r>
      <w:r w:rsidRPr="00BA2C41">
        <w:t xml:space="preserve">maximum quality and we want to continue growing in a competitive market. This is why it is important to increase our production </w:t>
      </w:r>
      <w:r w:rsidRPr="00BA2C41">
        <w:lastRenderedPageBreak/>
        <w:t>capacities</w:t>
      </w:r>
      <w:r w:rsidR="00A603AD">
        <w:t xml:space="preserve"> which will deliver</w:t>
      </w:r>
      <w:r w:rsidRPr="00BA2C41">
        <w:t xml:space="preserve"> shorter process times and </w:t>
      </w:r>
      <w:r w:rsidR="00A603AD">
        <w:t xml:space="preserve">will </w:t>
      </w:r>
      <w:r w:rsidRPr="00BA2C41">
        <w:t>reduce production costs</w:t>
      </w:r>
      <w:r w:rsidR="00A603AD">
        <w:t>,</w:t>
      </w:r>
      <w:r w:rsidRPr="00BA2C41">
        <w:t xml:space="preserve"> without sacrificing quality. </w:t>
      </w:r>
      <w:r w:rsidR="00A603AD">
        <w:t xml:space="preserve">In turn </w:t>
      </w:r>
      <w:r w:rsidRPr="00BA2C41">
        <w:t>greater production precision and less scrap inevitably lead</w:t>
      </w:r>
      <w:r w:rsidR="00A603AD">
        <w:t>s</w:t>
      </w:r>
      <w:r w:rsidRPr="00BA2C41">
        <w:t xml:space="preserve"> to lower costs</w:t>
      </w:r>
      <w:r w:rsidR="00A603AD">
        <w:t xml:space="preserve">. </w:t>
      </w:r>
      <w:r w:rsidRPr="00BA2C41">
        <w:t xml:space="preserve">Also, new, more powerful machines will enable us to minimise maintenance costs. With the planned measures, we want to set an important new </w:t>
      </w:r>
      <w:r w:rsidR="00A603AD">
        <w:t>direction</w:t>
      </w:r>
      <w:r w:rsidRPr="00BA2C41">
        <w:t xml:space="preserve"> for the future of Watt Drive in Austria by the year 2023."</w:t>
      </w:r>
    </w:p>
    <w:p w:rsidR="0080569A" w:rsidRPr="00BA2C41" w:rsidRDefault="0080569A">
      <w:pPr>
        <w:spacing w:line="360" w:lineRule="auto"/>
        <w:jc w:val="both"/>
        <w:rPr>
          <w:rFonts w:cs="Calibri"/>
          <w:bCs/>
        </w:rPr>
      </w:pPr>
    </w:p>
    <w:p w:rsidR="0080569A" w:rsidRPr="00CF360F" w:rsidRDefault="002158D5">
      <w:pPr>
        <w:spacing w:line="360" w:lineRule="auto"/>
        <w:jc w:val="both"/>
        <w:rPr>
          <w:rFonts w:cs="Calibri"/>
          <w:bCs/>
          <w:lang w:val="en-US"/>
        </w:rPr>
      </w:pPr>
      <w:r w:rsidRPr="00BA2C41">
        <w:t xml:space="preserve">Click here for a drone video showing the installation of the new 4-axis machining centre Makino A99E at Watt Drive: </w:t>
      </w:r>
      <w:hyperlink r:id="rId11" w:history="1">
        <w:r w:rsidR="00CF360F" w:rsidRPr="00CF360F">
          <w:rPr>
            <w:rStyle w:val="Hyperlink"/>
            <w:rFonts w:cs="Calibri"/>
            <w:bCs/>
            <w:lang w:val="en-US" w:eastAsia="de-AT"/>
          </w:rPr>
          <w:t>https://www.youtube.com/watch?v=EBRJTycQvww</w:t>
        </w:r>
      </w:hyperlink>
      <w:r w:rsidR="00CF360F" w:rsidRPr="00CF360F">
        <w:rPr>
          <w:rFonts w:cs="Calibri"/>
          <w:bCs/>
          <w:lang w:val="en-US" w:eastAsia="de-AT"/>
        </w:rPr>
        <w:t xml:space="preserve"> </w:t>
      </w:r>
    </w:p>
    <w:p w:rsidR="0080569A" w:rsidRPr="00BA2C41" w:rsidRDefault="0080569A">
      <w:pPr>
        <w:spacing w:after="0" w:line="360" w:lineRule="auto"/>
        <w:jc w:val="both"/>
        <w:rPr>
          <w:rFonts w:cs="Calibri"/>
        </w:rPr>
      </w:pPr>
    </w:p>
    <w:p w:rsidR="0080569A" w:rsidRPr="00BA2C41" w:rsidRDefault="002158D5">
      <w:r w:rsidRPr="00BA2C41">
        <w:t xml:space="preserve">Follow WEG on </w:t>
      </w:r>
      <w:r w:rsidRPr="00BA2C41">
        <w:rPr>
          <w:rFonts w:ascii="Arial Narrow" w:hAnsi="Arial Narrow"/>
        </w:rPr>
        <w:t xml:space="preserve">  </w:t>
      </w:r>
      <w:r w:rsidR="00615388">
        <w:rPr>
          <w:noProof/>
        </w:rPr>
        <w:drawing>
          <wp:inline distT="0" distB="0" distL="0" distR="0">
            <wp:extent cx="304800" cy="327660"/>
            <wp:effectExtent l="0" t="0" r="0" b="0"/>
            <wp:docPr id="14"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9.jpg@01CE8155.D3CFD76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9.jpg@01CE8155.D3CFD7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27660"/>
                    </a:xfrm>
                    <a:prstGeom prst="rect">
                      <a:avLst/>
                    </a:prstGeom>
                    <a:noFill/>
                    <a:ln>
                      <a:noFill/>
                    </a:ln>
                  </pic:spPr>
                </pic:pic>
              </a:graphicData>
            </a:graphic>
          </wp:inline>
        </w:drawing>
      </w:r>
      <w:r w:rsidRPr="00BA2C41">
        <w:t xml:space="preserve">   </w:t>
      </w:r>
      <w:r w:rsidR="00615388">
        <w:rPr>
          <w:noProof/>
        </w:rPr>
        <w:drawing>
          <wp:inline distT="0" distB="0" distL="0" distR="0">
            <wp:extent cx="327660" cy="327660"/>
            <wp:effectExtent l="0" t="0" r="0" b="0"/>
            <wp:docPr id="1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1.jpg@01CE8155.D3CFD76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1.jpg@01CE8155.D3CFD7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sidRPr="00BA2C41">
        <w:t xml:space="preserve">  </w:t>
      </w:r>
      <w:r w:rsidR="00615388">
        <w:rPr>
          <w:noProof/>
        </w:rPr>
        <w:drawing>
          <wp:inline distT="0" distB="0" distL="0" distR="0">
            <wp:extent cx="304800" cy="327660"/>
            <wp:effectExtent l="0" t="0" r="0" b="0"/>
            <wp:docPr id="12"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E8155.D3CFD76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E8155.D3CFD7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27660"/>
                    </a:xfrm>
                    <a:prstGeom prst="rect">
                      <a:avLst/>
                    </a:prstGeom>
                    <a:noFill/>
                    <a:ln>
                      <a:noFill/>
                    </a:ln>
                  </pic:spPr>
                </pic:pic>
              </a:graphicData>
            </a:graphic>
          </wp:inline>
        </w:drawing>
      </w:r>
      <w:r w:rsidRPr="00BA2C41">
        <w:t> </w:t>
      </w:r>
    </w:p>
    <w:p w:rsidR="0080569A" w:rsidRPr="00BA2C41" w:rsidRDefault="0080569A">
      <w:pPr>
        <w:spacing w:after="0" w:line="360" w:lineRule="auto"/>
        <w:jc w:val="both"/>
        <w:rPr>
          <w:rFonts w:cs="Calibri"/>
        </w:rPr>
      </w:pPr>
    </w:p>
    <w:p w:rsidR="0080569A" w:rsidRPr="00BA2C41" w:rsidRDefault="0080569A">
      <w:pPr>
        <w:spacing w:after="0" w:line="360" w:lineRule="auto"/>
        <w:jc w:val="both"/>
        <w:rPr>
          <w:rFonts w:cs="Calibri"/>
        </w:rPr>
      </w:pPr>
    </w:p>
    <w:p w:rsidR="0080569A" w:rsidRPr="00BA2C41" w:rsidRDefault="002158D5">
      <w:pPr>
        <w:spacing w:after="0" w:line="360" w:lineRule="auto"/>
        <w:jc w:val="both"/>
        <w:rPr>
          <w:rFonts w:cs="Calibri"/>
          <w:b/>
        </w:rPr>
      </w:pPr>
      <w:r w:rsidRPr="00BA2C41">
        <w:rPr>
          <w:b/>
        </w:rPr>
        <w:t>Picture captions:</w:t>
      </w:r>
    </w:p>
    <w:p w:rsidR="0080569A" w:rsidRPr="00BA2C41" w:rsidRDefault="00615388">
      <w:pPr>
        <w:spacing w:after="0" w:line="360" w:lineRule="auto"/>
        <w:jc w:val="both"/>
        <w:rPr>
          <w:rFonts w:cs="Calibri"/>
        </w:rPr>
      </w:pPr>
      <w:r>
        <w:rPr>
          <w:noProof/>
        </w:rPr>
        <w:drawing>
          <wp:inline distT="0" distB="0" distL="0" distR="0">
            <wp:extent cx="4137660" cy="3101340"/>
            <wp:effectExtent l="0" t="0" r="0" b="0"/>
            <wp:docPr id="1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37660" cy="3101340"/>
                    </a:xfrm>
                    <a:prstGeom prst="rect">
                      <a:avLst/>
                    </a:prstGeom>
                    <a:noFill/>
                    <a:ln>
                      <a:noFill/>
                    </a:ln>
                  </pic:spPr>
                </pic:pic>
              </a:graphicData>
            </a:graphic>
          </wp:inline>
        </w:drawing>
      </w:r>
    </w:p>
    <w:p w:rsidR="0080569A" w:rsidRPr="00BA2C41" w:rsidRDefault="0080569A">
      <w:pPr>
        <w:spacing w:after="0" w:line="360" w:lineRule="auto"/>
        <w:jc w:val="both"/>
        <w:rPr>
          <w:rFonts w:cs="Calibri"/>
        </w:rPr>
      </w:pPr>
    </w:p>
    <w:p w:rsidR="0080569A" w:rsidRPr="00BA2C41" w:rsidRDefault="002158D5">
      <w:pPr>
        <w:spacing w:after="0" w:line="360" w:lineRule="auto"/>
        <w:jc w:val="both"/>
        <w:rPr>
          <w:rFonts w:cs="Calibri"/>
        </w:rPr>
      </w:pPr>
      <w:r w:rsidRPr="00BA2C41">
        <w:t>Lead story</w:t>
      </w:r>
    </w:p>
    <w:p w:rsidR="0080569A" w:rsidRPr="00BA2C41" w:rsidRDefault="002158D5">
      <w:pPr>
        <w:spacing w:line="360" w:lineRule="auto"/>
        <w:jc w:val="both"/>
        <w:rPr>
          <w:rFonts w:cs="Calibri"/>
        </w:rPr>
      </w:pPr>
      <w:r w:rsidRPr="00BA2C41">
        <w:t>Picture: Watt Drive (René Binder), Konrad Kehrer</w:t>
      </w:r>
      <w:bookmarkStart w:id="1" w:name="_GoBack"/>
      <w:bookmarkEnd w:id="1"/>
    </w:p>
    <w:p w:rsidR="0080569A" w:rsidRPr="00BA2C41" w:rsidRDefault="00615388">
      <w:pPr>
        <w:spacing w:line="360" w:lineRule="auto"/>
        <w:jc w:val="both"/>
        <w:rPr>
          <w:rFonts w:cs="Calibri"/>
          <w:b/>
        </w:rPr>
      </w:pPr>
      <w:r>
        <w:rPr>
          <w:b/>
          <w:noProof/>
        </w:rPr>
        <w:lastRenderedPageBreak/>
        <w:drawing>
          <wp:inline distT="0" distB="0" distL="0" distR="0">
            <wp:extent cx="2537460" cy="1905000"/>
            <wp:effectExtent l="0" t="0" r="0" b="0"/>
            <wp:docPr id="1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37460" cy="1905000"/>
                    </a:xfrm>
                    <a:prstGeom prst="rect">
                      <a:avLst/>
                    </a:prstGeom>
                    <a:noFill/>
                    <a:ln>
                      <a:noFill/>
                    </a:ln>
                  </pic:spPr>
                </pic:pic>
              </a:graphicData>
            </a:graphic>
          </wp:inline>
        </w:drawing>
      </w:r>
      <w:r w:rsidR="002158D5" w:rsidRPr="00BA2C41">
        <w:rPr>
          <w:b/>
        </w:rPr>
        <w:t xml:space="preserve"> </w:t>
      </w:r>
      <w:r>
        <w:rPr>
          <w:b/>
          <w:noProof/>
        </w:rPr>
        <w:drawing>
          <wp:inline distT="0" distB="0" distL="0" distR="0">
            <wp:extent cx="2537460" cy="1905000"/>
            <wp:effectExtent l="0" t="0" r="0" b="0"/>
            <wp:docPr id="9"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37460" cy="1905000"/>
                    </a:xfrm>
                    <a:prstGeom prst="rect">
                      <a:avLst/>
                    </a:prstGeom>
                    <a:noFill/>
                    <a:ln>
                      <a:noFill/>
                    </a:ln>
                  </pic:spPr>
                </pic:pic>
              </a:graphicData>
            </a:graphic>
          </wp:inline>
        </w:drawing>
      </w:r>
    </w:p>
    <w:p w:rsidR="0080569A" w:rsidRPr="00BA2C41" w:rsidRDefault="002158D5">
      <w:pPr>
        <w:spacing w:line="360" w:lineRule="auto"/>
        <w:jc w:val="both"/>
      </w:pPr>
      <w:r w:rsidRPr="00BA2C41">
        <w:rPr>
          <w:b/>
        </w:rPr>
        <w:t xml:space="preserve">WEG001503_Picture1 + Picture2: </w:t>
      </w:r>
      <w:r w:rsidRPr="00BA2C41">
        <w:t>Installation of the new Makino A99E machining centre t</w:t>
      </w:r>
      <w:r w:rsidR="009F3893">
        <w:t>ook</w:t>
      </w:r>
      <w:r w:rsidRPr="00BA2C41">
        <w:t xml:space="preserve"> place in early August 2018 with the world's </w:t>
      </w:r>
      <w:r w:rsidR="009F3893">
        <w:t>most powerful</w:t>
      </w:r>
      <w:r w:rsidRPr="00BA2C41">
        <w:t xml:space="preserve"> all-terrain crane, the Demag AC 1000-9, with a carrying capacity of 1,200 tonnes.</w:t>
      </w:r>
    </w:p>
    <w:p w:rsidR="0080569A" w:rsidRPr="00615388" w:rsidRDefault="002158D5">
      <w:pPr>
        <w:spacing w:line="360" w:lineRule="auto"/>
        <w:jc w:val="both"/>
        <w:rPr>
          <w:rFonts w:cs="Calibri"/>
          <w:lang w:val="de-DE"/>
        </w:rPr>
      </w:pPr>
      <w:r w:rsidRPr="00615388">
        <w:rPr>
          <w:lang w:val="de-DE"/>
        </w:rPr>
        <w:t>Picture: Watt Drive (René Binder), Konrad Kehrer</w:t>
      </w:r>
    </w:p>
    <w:p w:rsidR="0080569A" w:rsidRPr="00BA2C41" w:rsidRDefault="00615388">
      <w:pPr>
        <w:spacing w:after="0" w:line="360" w:lineRule="auto"/>
        <w:jc w:val="both"/>
        <w:rPr>
          <w:rFonts w:cs="Calibri"/>
        </w:rPr>
      </w:pPr>
      <w:r>
        <w:rPr>
          <w:noProof/>
        </w:rPr>
        <w:drawing>
          <wp:inline distT="0" distB="0" distL="0" distR="0">
            <wp:extent cx="2339340" cy="352806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9340" cy="3528060"/>
                    </a:xfrm>
                    <a:prstGeom prst="rect">
                      <a:avLst/>
                    </a:prstGeom>
                    <a:noFill/>
                    <a:ln>
                      <a:noFill/>
                    </a:ln>
                  </pic:spPr>
                </pic:pic>
              </a:graphicData>
            </a:graphic>
          </wp:inline>
        </w:drawing>
      </w:r>
    </w:p>
    <w:p w:rsidR="0080569A" w:rsidRPr="00BA2C41" w:rsidRDefault="002158D5">
      <w:pPr>
        <w:spacing w:line="360" w:lineRule="auto"/>
        <w:jc w:val="both"/>
      </w:pPr>
      <w:r w:rsidRPr="00BA2C41">
        <w:rPr>
          <w:b/>
        </w:rPr>
        <w:t xml:space="preserve">WEG001503_Picture3: </w:t>
      </w:r>
      <w:r w:rsidRPr="00BA2C41">
        <w:t xml:space="preserve">The telescopic crane Demag AC 1000-9 used with an auxiliary boom of up to 163 meters of boom length for major construction projects. </w:t>
      </w:r>
    </w:p>
    <w:p w:rsidR="0080569A" w:rsidRPr="00BA2C41" w:rsidRDefault="002158D5">
      <w:pPr>
        <w:spacing w:line="360" w:lineRule="auto"/>
        <w:jc w:val="both"/>
        <w:rPr>
          <w:rFonts w:cs="Calibri"/>
        </w:rPr>
      </w:pPr>
      <w:r w:rsidRPr="00BA2C41">
        <w:t>Picture: Watt Drive</w:t>
      </w:r>
    </w:p>
    <w:p w:rsidR="0080569A" w:rsidRPr="00BA2C41" w:rsidRDefault="00615388">
      <w:pPr>
        <w:spacing w:line="360" w:lineRule="auto"/>
        <w:jc w:val="both"/>
        <w:rPr>
          <w:rFonts w:cs="Calibri"/>
        </w:rPr>
      </w:pPr>
      <w:r>
        <w:rPr>
          <w:noProof/>
        </w:rPr>
        <w:lastRenderedPageBreak/>
        <w:drawing>
          <wp:inline distT="0" distB="0" distL="0" distR="0">
            <wp:extent cx="1988820" cy="298704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8820" cy="2987040"/>
                    </a:xfrm>
                    <a:prstGeom prst="rect">
                      <a:avLst/>
                    </a:prstGeom>
                    <a:noFill/>
                    <a:ln>
                      <a:noFill/>
                    </a:ln>
                  </pic:spPr>
                </pic:pic>
              </a:graphicData>
            </a:graphic>
          </wp:inline>
        </w:drawing>
      </w:r>
    </w:p>
    <w:p w:rsidR="0080569A" w:rsidRPr="00BA2C41" w:rsidRDefault="002158D5">
      <w:pPr>
        <w:spacing w:line="360" w:lineRule="auto"/>
        <w:jc w:val="both"/>
        <w:rPr>
          <w:rFonts w:cs="Calibri"/>
          <w:bCs/>
        </w:rPr>
      </w:pPr>
      <w:r w:rsidRPr="00BA2C41">
        <w:rPr>
          <w:b/>
        </w:rPr>
        <w:t>WEG001503_Picture4</w:t>
      </w:r>
      <w:r w:rsidRPr="00BA2C41">
        <w:t xml:space="preserve"> Gerald Schubert, </w:t>
      </w:r>
      <w:r w:rsidR="00B15BC7">
        <w:t>Plant Manager</w:t>
      </w:r>
      <w:r w:rsidRPr="00BA2C41">
        <w:t xml:space="preserve"> at Watt Drive </w:t>
      </w:r>
      <w:proofErr w:type="spellStart"/>
      <w:r w:rsidRPr="00BA2C41">
        <w:t>Antriebstechnik</w:t>
      </w:r>
      <w:proofErr w:type="spellEnd"/>
      <w:r w:rsidRPr="00BA2C41">
        <w:t xml:space="preserve"> GmbH.</w:t>
      </w:r>
    </w:p>
    <w:p w:rsidR="00CF360F" w:rsidRPr="00A904FE" w:rsidRDefault="002158D5" w:rsidP="00CF360F">
      <w:pPr>
        <w:spacing w:line="360" w:lineRule="auto"/>
        <w:jc w:val="both"/>
        <w:rPr>
          <w:rFonts w:cs="Calibri"/>
          <w:lang w:val="en-US"/>
        </w:rPr>
      </w:pPr>
      <w:r w:rsidRPr="00A904FE">
        <w:rPr>
          <w:lang w:val="en-US"/>
        </w:rPr>
        <w:t>Picture: Watt Drive</w:t>
      </w:r>
    </w:p>
    <w:p w:rsidR="00CF360F" w:rsidRPr="008821E9" w:rsidRDefault="00CF360F" w:rsidP="00CF360F">
      <w:pPr>
        <w:pStyle w:val="berschrift2"/>
        <w:rPr>
          <w:rFonts w:ascii="Calibri" w:hAnsi="Calibri" w:cs="Calibri"/>
          <w:color w:val="auto"/>
          <w:sz w:val="22"/>
          <w:szCs w:val="22"/>
        </w:rPr>
      </w:pPr>
      <w:r w:rsidRPr="008821E9">
        <w:rPr>
          <w:rFonts w:ascii="Calibri" w:hAnsi="Calibri" w:cs="Calibri"/>
          <w:color w:val="auto"/>
          <w:sz w:val="22"/>
          <w:szCs w:val="22"/>
        </w:rPr>
        <w:t>About WEG</w:t>
      </w:r>
    </w:p>
    <w:p w:rsidR="00CF360F" w:rsidRPr="00637061" w:rsidRDefault="00CF360F" w:rsidP="00CF360F">
      <w:pPr>
        <w:jc w:val="both"/>
      </w:pPr>
      <w:r w:rsidRPr="00637061">
        <w:t>WEG is one of the largest global manufacturers of electric equipment, having five main Business Units: Motors, Energy, Transmission and Distribution, Automation and Coatings.  The company employs over 30,</w:t>
      </w:r>
      <w:r>
        <w:t>000 people worldwide and in 2017</w:t>
      </w:r>
      <w:r w:rsidRPr="00637061">
        <w:t xml:space="preserve"> a</w:t>
      </w:r>
      <w:r>
        <w:t>chieved global sales of R$ 9.5</w:t>
      </w:r>
      <w:r w:rsidRPr="00637061">
        <w:t xml:space="preserve"> billion, representing success across a wide range of product groups.  These include the latest generation of transformers, LV control gear, generators, gear motors, inverter drive systems, soft starters, LV/MV and HV motors, ATEX-compliant explosion proof motors, smoke extraction motors and full turnkey systems.  </w:t>
      </w:r>
    </w:p>
    <w:p w:rsidR="00CF360F" w:rsidRPr="00637061" w:rsidRDefault="00CF360F" w:rsidP="00CF360F">
      <w:pPr>
        <w:jc w:val="both"/>
        <w:rPr>
          <w:shd w:val="clear" w:color="auto" w:fill="FFFFFF"/>
        </w:rPr>
      </w:pPr>
      <w:r w:rsidRPr="00637061">
        <w:rPr>
          <w:shd w:val="clear" w:color="auto" w:fill="FFFFFF"/>
        </w:rPr>
        <w:t>Its power generation, transmission and distribution solutions enable those across many industries, especially in the oil &amp; gas, water, power distribution, chemical and petrochemical markets, to operate more efficiently, and to reduce energy usage, carbon emissions and environmental impact.</w:t>
      </w:r>
      <w:r w:rsidRPr="00637061">
        <w:t xml:space="preserve"> </w:t>
      </w:r>
      <w:r w:rsidRPr="00637061">
        <w:rPr>
          <w:shd w:val="clear" w:color="auto" w:fill="FFFFFF"/>
        </w:rPr>
        <w:t>In addition, WEG provides full solutions for renewable energy projects, producing complete wind turbine and solar energy systems.</w:t>
      </w:r>
    </w:p>
    <w:p w:rsidR="00CF360F" w:rsidRPr="00766B12" w:rsidRDefault="00CF360F" w:rsidP="00CF360F">
      <w:pPr>
        <w:pStyle w:val="StandardWeb"/>
        <w:rPr>
          <w:rStyle w:val="Fett"/>
          <w:rFonts w:ascii="Calibri" w:hAnsi="Calibri" w:cs="Calibri"/>
        </w:rPr>
      </w:pPr>
    </w:p>
    <w:p w:rsidR="00CF360F" w:rsidRPr="00CF360F" w:rsidRDefault="00CF360F" w:rsidP="00CF360F">
      <w:pPr>
        <w:pStyle w:val="StandardWeb"/>
        <w:rPr>
          <w:rFonts w:asciiTheme="minorHAnsi" w:hAnsiTheme="minorHAnsi" w:cstheme="minorHAnsi"/>
        </w:rPr>
      </w:pPr>
      <w:r w:rsidRPr="00CF360F">
        <w:rPr>
          <w:rStyle w:val="Fett"/>
          <w:rFonts w:asciiTheme="minorHAnsi" w:hAnsiTheme="minorHAnsi" w:cstheme="minorHAnsi"/>
          <w:sz w:val="22"/>
          <w:szCs w:val="22"/>
        </w:rPr>
        <w:t>Editorial Contact</w:t>
      </w:r>
    </w:p>
    <w:p w:rsidR="00CF360F" w:rsidRPr="00CF360F" w:rsidRDefault="00CF360F" w:rsidP="00CF360F">
      <w:pPr>
        <w:pStyle w:val="StandardWeb"/>
        <w:rPr>
          <w:rFonts w:asciiTheme="minorHAnsi" w:hAnsiTheme="minorHAnsi" w:cstheme="minorHAnsi"/>
          <w:sz w:val="22"/>
          <w:szCs w:val="22"/>
        </w:rPr>
      </w:pPr>
      <w:r w:rsidRPr="00CF360F">
        <w:rPr>
          <w:rFonts w:asciiTheme="minorHAnsi" w:hAnsiTheme="minorHAnsi" w:cstheme="minorHAnsi"/>
          <w:sz w:val="22"/>
          <w:szCs w:val="22"/>
        </w:rPr>
        <w:t>Ian Jarrett, Technical Publicity</w:t>
      </w:r>
      <w:r w:rsidRPr="00CF360F">
        <w:rPr>
          <w:rFonts w:asciiTheme="minorHAnsi" w:hAnsiTheme="minorHAnsi" w:cstheme="minorHAnsi"/>
          <w:sz w:val="22"/>
          <w:szCs w:val="22"/>
        </w:rPr>
        <w:br/>
        <w:t xml:space="preserve">Tel: +44 (0)1582 390980 </w:t>
      </w:r>
      <w:r w:rsidRPr="00CF360F">
        <w:rPr>
          <w:rFonts w:asciiTheme="minorHAnsi" w:hAnsiTheme="minorHAnsi" w:cstheme="minorHAnsi"/>
          <w:sz w:val="22"/>
          <w:szCs w:val="22"/>
        </w:rPr>
        <w:br/>
        <w:t xml:space="preserve">Email: </w:t>
      </w:r>
      <w:hyperlink r:id="rId23" w:history="1">
        <w:r w:rsidRPr="00CF360F">
          <w:rPr>
            <w:rStyle w:val="Hyperlink"/>
            <w:rFonts w:asciiTheme="minorHAnsi" w:hAnsiTheme="minorHAnsi" w:cstheme="minorHAnsi"/>
            <w:sz w:val="22"/>
            <w:szCs w:val="22"/>
          </w:rPr>
          <w:t>ijarrett@technical-group.com</w:t>
        </w:r>
      </w:hyperlink>
      <w:r w:rsidRPr="00CF360F">
        <w:rPr>
          <w:rFonts w:asciiTheme="minorHAnsi" w:hAnsiTheme="minorHAnsi" w:cstheme="minorHAnsi"/>
          <w:sz w:val="22"/>
          <w:szCs w:val="22"/>
        </w:rPr>
        <w:t xml:space="preserve"> </w:t>
      </w:r>
    </w:p>
    <w:p w:rsidR="00CF360F" w:rsidRPr="00CF360F" w:rsidRDefault="00CF360F" w:rsidP="00CF360F">
      <w:pPr>
        <w:pStyle w:val="StandardWeb"/>
        <w:rPr>
          <w:rStyle w:val="Fett"/>
          <w:rFonts w:asciiTheme="minorHAnsi" w:hAnsiTheme="minorHAnsi" w:cstheme="minorHAnsi"/>
        </w:rPr>
      </w:pPr>
    </w:p>
    <w:p w:rsidR="00CF360F" w:rsidRPr="00CF360F" w:rsidRDefault="00CF360F" w:rsidP="00CF360F">
      <w:pPr>
        <w:pStyle w:val="StandardWeb"/>
        <w:rPr>
          <w:rFonts w:asciiTheme="minorHAnsi" w:hAnsiTheme="minorHAnsi" w:cstheme="minorHAnsi"/>
        </w:rPr>
      </w:pPr>
      <w:r w:rsidRPr="00CF360F">
        <w:rPr>
          <w:rStyle w:val="Fett"/>
          <w:rFonts w:asciiTheme="minorHAnsi" w:hAnsiTheme="minorHAnsi" w:cstheme="minorHAnsi"/>
          <w:sz w:val="22"/>
          <w:szCs w:val="22"/>
        </w:rPr>
        <w:t>Company Contact</w:t>
      </w:r>
    </w:p>
    <w:p w:rsidR="00CF360F" w:rsidRPr="00CF360F" w:rsidRDefault="00CF360F" w:rsidP="00CF360F">
      <w:pPr>
        <w:pStyle w:val="StandardWeb"/>
        <w:rPr>
          <w:rFonts w:asciiTheme="minorHAnsi" w:hAnsiTheme="minorHAnsi" w:cstheme="minorHAnsi"/>
          <w:sz w:val="22"/>
          <w:szCs w:val="22"/>
        </w:rPr>
      </w:pPr>
      <w:r w:rsidRPr="00CF360F">
        <w:rPr>
          <w:rFonts w:asciiTheme="minorHAnsi" w:hAnsiTheme="minorHAnsi" w:cstheme="minorHAnsi"/>
          <w:sz w:val="22"/>
          <w:szCs w:val="22"/>
        </w:rPr>
        <w:t xml:space="preserve">Marek Lukaszczyk, WEG (UK) Ltd </w:t>
      </w:r>
      <w:r w:rsidRPr="00CF360F">
        <w:rPr>
          <w:rFonts w:asciiTheme="minorHAnsi" w:hAnsiTheme="minorHAnsi" w:cstheme="minorHAnsi"/>
          <w:sz w:val="22"/>
          <w:szCs w:val="22"/>
        </w:rPr>
        <w:br/>
        <w:t>Tel: +44(0)1527 513800 Fax: +44(0)1527 513810</w:t>
      </w:r>
      <w:r w:rsidRPr="00CF360F">
        <w:rPr>
          <w:rFonts w:asciiTheme="minorHAnsi" w:hAnsiTheme="minorHAnsi" w:cstheme="minorHAnsi"/>
          <w:sz w:val="22"/>
          <w:szCs w:val="22"/>
        </w:rPr>
        <w:br/>
        <w:t xml:space="preserve">Email:  </w:t>
      </w:r>
      <w:hyperlink r:id="rId24" w:history="1">
        <w:r w:rsidRPr="00CF360F">
          <w:rPr>
            <w:rStyle w:val="Hyperlink"/>
            <w:rFonts w:asciiTheme="minorHAnsi" w:hAnsiTheme="minorHAnsi" w:cstheme="minorHAnsi"/>
            <w:sz w:val="22"/>
            <w:szCs w:val="22"/>
          </w:rPr>
          <w:t>wegsales@wegelectricmotors.co.uk</w:t>
        </w:r>
      </w:hyperlink>
    </w:p>
    <w:p w:rsidR="0080569A" w:rsidRPr="00CF360F" w:rsidRDefault="00CF360F">
      <w:pPr>
        <w:pStyle w:val="StandardWeb"/>
        <w:rPr>
          <w:rFonts w:asciiTheme="minorHAnsi" w:hAnsiTheme="minorHAnsi" w:cstheme="minorHAnsi"/>
          <w:sz w:val="22"/>
          <w:szCs w:val="22"/>
          <w:lang w:val="de-DE"/>
        </w:rPr>
      </w:pPr>
      <w:r w:rsidRPr="00CF360F">
        <w:rPr>
          <w:rFonts w:asciiTheme="minorHAnsi" w:hAnsiTheme="minorHAnsi" w:cstheme="minorHAnsi"/>
          <w:sz w:val="22"/>
          <w:szCs w:val="22"/>
          <w:lang w:val="de-DE"/>
        </w:rPr>
        <w:t xml:space="preserve">Web: </w:t>
      </w:r>
      <w:hyperlink r:id="rId25" w:history="1">
        <w:r w:rsidRPr="00CF360F">
          <w:rPr>
            <w:rStyle w:val="Hyperlink"/>
            <w:rFonts w:asciiTheme="minorHAnsi" w:hAnsiTheme="minorHAnsi" w:cstheme="minorHAnsi"/>
            <w:sz w:val="22"/>
            <w:szCs w:val="22"/>
            <w:lang w:val="de-DE"/>
          </w:rPr>
          <w:t>www.weg.net</w:t>
        </w:r>
      </w:hyperlink>
    </w:p>
    <w:sectPr w:rsidR="0080569A" w:rsidRPr="00CF360F">
      <w:headerReference w:type="default" r:id="rId26"/>
      <w:headerReference w:type="first" r:id="rId27"/>
      <w:footerReference w:type="first" r:id="rId28"/>
      <w:pgSz w:w="11906" w:h="16838"/>
      <w:pgMar w:top="2155" w:right="128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4C7" w:rsidRDefault="00E424C7">
      <w:r>
        <w:separator/>
      </w:r>
    </w:p>
  </w:endnote>
  <w:endnote w:type="continuationSeparator" w:id="0">
    <w:p w:rsidR="00E424C7" w:rsidRDefault="00E424C7">
      <w:r>
        <w:continuationSeparator/>
      </w:r>
    </w:p>
  </w:endnote>
  <w:endnote w:type="continuationNotice" w:id="1">
    <w:p w:rsidR="00E424C7" w:rsidRDefault="00E424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T Pro 45 Light">
    <w:panose1 w:val="00000000000000000000"/>
    <w:charset w:val="00"/>
    <w:family w:val="auto"/>
    <w:notTrueType/>
    <w:pitch w:val="default"/>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69A" w:rsidRDefault="00615388">
    <w:pPr>
      <w:pStyle w:val="Fuzeile"/>
    </w:pPr>
    <w:r>
      <w:rPr>
        <w:noProof/>
      </w:rPr>
      <mc:AlternateContent>
        <mc:Choice Requires="wps">
          <w:drawing>
            <wp:anchor distT="0" distB="0" distL="114300" distR="114300" simplePos="0" relativeHeight="251667456" behindDoc="0" locked="1" layoutInCell="1" allowOverlap="1">
              <wp:simplePos x="0" y="0"/>
              <wp:positionH relativeFrom="page">
                <wp:posOffset>900430</wp:posOffset>
              </wp:positionH>
              <wp:positionV relativeFrom="page">
                <wp:posOffset>10009505</wp:posOffset>
              </wp:positionV>
              <wp:extent cx="5760085" cy="14986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69A" w:rsidRDefault="002158D5">
                          <w:pPr>
                            <w:tabs>
                              <w:tab w:val="right" w:pos="9000"/>
                            </w:tabs>
                            <w:rPr>
                              <w:rFonts w:ascii="Helvetica" w:hAnsi="Helvetica" w:cs="Arial"/>
                              <w:sz w:val="16"/>
                              <w:szCs w:val="16"/>
                            </w:rPr>
                          </w:pPr>
                          <w:r>
                            <w:rPr>
                              <w:rFonts w:ascii="Helvetica" w:hAnsi="Helvetica"/>
                              <w:sz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0.9pt;margin-top:788.15pt;width:453.55pt;height:11.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XMrwIAAKo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" filled="f" stroked="f">
              <v:textbox inset="0,0,0,0">
                <w:txbxContent>
                  <w:p w:rsidR="0080569A" w:rsidRDefault="002158D5">
                    <w:pPr>
                      <w:tabs>
                        <w:tab w:val="right" w:pos="9000"/>
                      </w:tabs>
                      <w:rPr>
                        <w:rFonts w:ascii="Helvetica" w:hAnsi="Helvetica" w:cs="Arial"/>
                        <w:sz w:val="16"/>
                        <w:szCs w:val="16"/>
                      </w:rPr>
                    </w:pPr>
                    <w:r>
                      <w:rPr>
                        <w:rFonts w:ascii="Helvetica" w:hAnsi="Helvetica"/>
                        <w:sz w:val="16"/>
                      </w:rPr>
                      <w:tab/>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4C7" w:rsidRDefault="00E424C7">
      <w:r>
        <w:separator/>
      </w:r>
    </w:p>
  </w:footnote>
  <w:footnote w:type="continuationSeparator" w:id="0">
    <w:p w:rsidR="00E424C7" w:rsidRDefault="00E424C7">
      <w:r>
        <w:continuationSeparator/>
      </w:r>
    </w:p>
  </w:footnote>
  <w:footnote w:type="continuationNotice" w:id="1">
    <w:p w:rsidR="00E424C7" w:rsidRDefault="00E424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69A" w:rsidRDefault="0080569A">
    <w:pPr>
      <w:pStyle w:val="Kopfzeile"/>
    </w:pPr>
  </w:p>
  <w:p w:rsidR="0080569A" w:rsidRDefault="0080569A">
    <w:pPr>
      <w:pStyle w:val="Kopfzeile"/>
    </w:pPr>
  </w:p>
  <w:p w:rsidR="0080569A" w:rsidRDefault="0080569A">
    <w:pPr>
      <w:pStyle w:val="Kopfzeile"/>
    </w:pPr>
  </w:p>
  <w:p w:rsidR="0080569A" w:rsidRDefault="0080569A">
    <w:pPr>
      <w:pStyle w:val="Kopfzeile"/>
    </w:pPr>
  </w:p>
  <w:p w:rsidR="0080569A" w:rsidRDefault="0080569A">
    <w:pPr>
      <w:pStyle w:val="Kopfzeile"/>
    </w:pPr>
  </w:p>
  <w:p w:rsidR="0080569A" w:rsidRDefault="00615388">
    <w:pPr>
      <w:pStyle w:val="Kopfzeile"/>
    </w:pPr>
    <w:r>
      <w:rPr>
        <w:noProof/>
      </w:rPr>
      <w:drawing>
        <wp:anchor distT="0" distB="0" distL="114300" distR="114300" simplePos="0" relativeHeight="251662336" behindDoc="1" locked="1" layoutInCell="0" allowOverlap="1">
          <wp:simplePos x="0" y="0"/>
          <wp:positionH relativeFrom="page">
            <wp:posOffset>-36195</wp:posOffset>
          </wp:positionH>
          <wp:positionV relativeFrom="page">
            <wp:posOffset>1908175</wp:posOffset>
          </wp:positionV>
          <wp:extent cx="723900" cy="1924050"/>
          <wp:effectExtent l="0" t="0" r="0" b="0"/>
          <wp:wrapNone/>
          <wp:docPr id="6" name="Bild 4"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simplePos x="0" y="0"/>
          <wp:positionH relativeFrom="page">
            <wp:posOffset>5760720</wp:posOffset>
          </wp:positionH>
          <wp:positionV relativeFrom="page">
            <wp:posOffset>720090</wp:posOffset>
          </wp:positionV>
          <wp:extent cx="723900" cy="504825"/>
          <wp:effectExtent l="0" t="0" r="0" b="0"/>
          <wp:wrapNone/>
          <wp:docPr id="2" name="Bild 2"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1" layoutInCell="1" allowOverlap="1">
          <wp:simplePos x="0" y="0"/>
          <wp:positionH relativeFrom="page">
            <wp:posOffset>5760720</wp:posOffset>
          </wp:positionH>
          <wp:positionV relativeFrom="page">
            <wp:posOffset>720090</wp:posOffset>
          </wp:positionV>
          <wp:extent cx="723900" cy="504825"/>
          <wp:effectExtent l="0" t="0" r="0" b="0"/>
          <wp:wrapNone/>
          <wp:docPr id="3" name="Bild 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69A" w:rsidRDefault="0080569A">
    <w:pPr>
      <w:pStyle w:val="Kopfzeile"/>
      <w:rPr>
        <w:rFonts w:ascii="Calibri" w:hAnsi="Calibri" w:cs="Calibri"/>
      </w:rPr>
    </w:pPr>
  </w:p>
  <w:p w:rsidR="0080569A" w:rsidRDefault="002158D5">
    <w:pPr>
      <w:spacing w:after="0"/>
      <w:rPr>
        <w:rFonts w:cs="Calibri"/>
        <w:sz w:val="36"/>
        <w:szCs w:val="36"/>
      </w:rPr>
    </w:pPr>
    <w:r>
      <w:rPr>
        <w:sz w:val="36"/>
      </w:rPr>
      <w:t xml:space="preserve">PRESS </w:t>
    </w:r>
    <w:r w:rsidR="00615388">
      <w:rPr>
        <w:sz w:val="36"/>
      </w:rPr>
      <w:t>RELEASE</w:t>
    </w:r>
  </w:p>
  <w:p w:rsidR="0080569A" w:rsidRDefault="0080569A">
    <w:pPr>
      <w:pStyle w:val="Kopfzeile"/>
      <w:rPr>
        <w:rFonts w:ascii="Calibri" w:hAnsi="Calibri" w:cs="Calibri"/>
      </w:rPr>
    </w:pPr>
  </w:p>
  <w:p w:rsidR="0080569A" w:rsidRDefault="00615388">
    <w:pPr>
      <w:pStyle w:val="Kopfzeile"/>
      <w:rPr>
        <w:rFonts w:ascii="Calibri" w:hAnsi="Calibri" w:cs="Calibri"/>
        <w:sz w:val="22"/>
        <w:szCs w:val="22"/>
      </w:rPr>
    </w:pPr>
    <w:r>
      <w:rPr>
        <w:noProof/>
      </w:rPr>
      <w:drawing>
        <wp:anchor distT="0" distB="0" distL="114300" distR="114300" simplePos="0" relativeHeight="251665408" behindDoc="1" locked="1" layoutInCell="1" allowOverlap="1">
          <wp:simplePos x="0" y="0"/>
          <wp:positionH relativeFrom="page">
            <wp:posOffset>-36195</wp:posOffset>
          </wp:positionH>
          <wp:positionV relativeFrom="page">
            <wp:posOffset>1908175</wp:posOffset>
          </wp:positionV>
          <wp:extent cx="723900" cy="1924050"/>
          <wp:effectExtent l="0" t="0" r="0" b="0"/>
          <wp:wrapNone/>
          <wp:docPr id="4" name="Bild 13"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14:sizeRelH relativeFrom="page">
            <wp14:pctWidth>0</wp14:pctWidth>
          </wp14:sizeRelH>
          <wp14:sizeRelV relativeFrom="page">
            <wp14:pctHeight>0</wp14:pctHeight>
          </wp14:sizeRelV>
        </wp:anchor>
      </w:drawing>
    </w:r>
    <w:r w:rsidR="002158D5">
      <w:rPr>
        <w:rFonts w:ascii="Calibri" w:hAnsi="Calibri"/>
        <w:sz w:val="22"/>
      </w:rPr>
      <w:t>Ref: WEG001503</w:t>
    </w:r>
  </w:p>
  <w:p w:rsidR="0080569A" w:rsidRDefault="002158D5">
    <w:pPr>
      <w:pStyle w:val="Kopfzeile"/>
      <w:rPr>
        <w:rFonts w:ascii="Calibri" w:hAnsi="Calibri" w:cs="Calibri"/>
        <w:sz w:val="22"/>
        <w:szCs w:val="22"/>
      </w:rPr>
    </w:pPr>
    <w:r>
      <w:rPr>
        <w:rFonts w:ascii="Calibri" w:hAnsi="Calibri"/>
        <w:sz w:val="22"/>
      </w:rPr>
      <w:t xml:space="preserve">Date: </w:t>
    </w:r>
    <w:r w:rsidR="00615388">
      <w:rPr>
        <w:noProof/>
      </w:rPr>
      <w:drawing>
        <wp:anchor distT="0" distB="0" distL="114300" distR="114300" simplePos="0" relativeHeight="251664384" behindDoc="0" locked="1" layoutInCell="1" allowOverlap="1">
          <wp:simplePos x="0" y="0"/>
          <wp:positionH relativeFrom="page">
            <wp:posOffset>5760720</wp:posOffset>
          </wp:positionH>
          <wp:positionV relativeFrom="page">
            <wp:posOffset>720090</wp:posOffset>
          </wp:positionV>
          <wp:extent cx="723900" cy="504825"/>
          <wp:effectExtent l="0" t="0" r="0" b="0"/>
          <wp:wrapNone/>
          <wp:docPr id="5" name="Bild 1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 w:val="22"/>
      </w:rPr>
      <w:t>7 Aug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867F0"/>
    <w:multiLevelType w:val="multilevel"/>
    <w:tmpl w:val="5E520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95830"/>
    <w:multiLevelType w:val="hybridMultilevel"/>
    <w:tmpl w:val="D95E967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3F597327"/>
    <w:multiLevelType w:val="hybridMultilevel"/>
    <w:tmpl w:val="5D54D946"/>
    <w:lvl w:ilvl="0" w:tplc="FFFFFFFF">
      <w:numFmt w:val="bullet"/>
      <w:lvlText w:val="-"/>
      <w:lvlJc w:val="left"/>
      <w:pPr>
        <w:ind w:left="720" w:hanging="360"/>
      </w:pPr>
      <w:rPr>
        <w:rFonts w:ascii="Arial Narrow" w:eastAsia="Times New Roman" w:hAnsi="Arial Narrow" w:hint="default"/>
        <w:color w:val="1F497D"/>
        <w:sz w:val="22"/>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5B1F08FF"/>
    <w:multiLevelType w:val="hybridMultilevel"/>
    <w:tmpl w:val="B9CC6722"/>
    <w:lvl w:ilvl="0" w:tplc="FFFFFFFF">
      <w:start w:val="1"/>
      <w:numFmt w:val="bullet"/>
      <w:lvlText w:val=""/>
      <w:lvlJc w:val="left"/>
      <w:pPr>
        <w:tabs>
          <w:tab w:val="num" w:pos="720"/>
        </w:tabs>
        <w:ind w:left="720" w:hanging="360"/>
      </w:pPr>
      <w:rPr>
        <w:rFonts w:ascii="Wingdings" w:hAnsi="Wingdings" w:hint="default"/>
      </w:rPr>
    </w:lvl>
    <w:lvl w:ilvl="1" w:tplc="FFFFFFFF">
      <w:start w:val="1773"/>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183F15"/>
    <w:multiLevelType w:val="multilevel"/>
    <w:tmpl w:val="9AC89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E81448"/>
    <w:multiLevelType w:val="hybridMultilevel"/>
    <w:tmpl w:val="7E5AADB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7D02E06"/>
    <w:multiLevelType w:val="hybridMultilevel"/>
    <w:tmpl w:val="964C77AC"/>
    <w:lvl w:ilvl="0" w:tplc="FFFFFFFF">
      <w:start w:val="1"/>
      <w:numFmt w:val="bullet"/>
      <w:lvlText w:val=""/>
      <w:lvlJc w:val="left"/>
      <w:pPr>
        <w:tabs>
          <w:tab w:val="num" w:pos="720"/>
        </w:tabs>
        <w:ind w:left="720" w:hanging="360"/>
      </w:pPr>
      <w:rPr>
        <w:rFonts w:ascii="Wingdings" w:hAnsi="Wingdings" w:hint="default"/>
      </w:rPr>
    </w:lvl>
    <w:lvl w:ilvl="1" w:tplc="FFFFFFFF">
      <w:start w:val="1944"/>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6F"/>
    <w:rsid w:val="00120F82"/>
    <w:rsid w:val="002158D5"/>
    <w:rsid w:val="003419C7"/>
    <w:rsid w:val="00380D2C"/>
    <w:rsid w:val="003D53FA"/>
    <w:rsid w:val="0050731F"/>
    <w:rsid w:val="005A6699"/>
    <w:rsid w:val="005C2E48"/>
    <w:rsid w:val="00615388"/>
    <w:rsid w:val="00766784"/>
    <w:rsid w:val="007907B4"/>
    <w:rsid w:val="007E3AC9"/>
    <w:rsid w:val="0080569A"/>
    <w:rsid w:val="00847296"/>
    <w:rsid w:val="00946057"/>
    <w:rsid w:val="009F3893"/>
    <w:rsid w:val="00A06F32"/>
    <w:rsid w:val="00A1190B"/>
    <w:rsid w:val="00A4512D"/>
    <w:rsid w:val="00A603AD"/>
    <w:rsid w:val="00A904FE"/>
    <w:rsid w:val="00AC4A2C"/>
    <w:rsid w:val="00B15BC7"/>
    <w:rsid w:val="00BA2C41"/>
    <w:rsid w:val="00BB30AC"/>
    <w:rsid w:val="00C7473F"/>
    <w:rsid w:val="00CA6E5F"/>
    <w:rsid w:val="00CF360F"/>
    <w:rsid w:val="00D020DD"/>
    <w:rsid w:val="00D73275"/>
    <w:rsid w:val="00DC697E"/>
    <w:rsid w:val="00E424C7"/>
    <w:rsid w:val="00EA34B1"/>
    <w:rsid w:val="00ED4CA2"/>
    <w:rsid w:val="00F90BFE"/>
    <w:rsid w:val="00FD0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22347E4"/>
  <w15:docId w15:val="{3F8804A7-FCE4-4B2A-AEA7-3DC76CD9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after="200" w:line="276" w:lineRule="auto"/>
    </w:pPr>
    <w:rPr>
      <w:rFonts w:ascii="Calibri" w:hAnsi="Calibri"/>
      <w:sz w:val="22"/>
      <w:szCs w:val="22"/>
      <w:lang w:val="en-GB" w:eastAsia="en-GB"/>
    </w:rPr>
  </w:style>
  <w:style w:type="paragraph" w:styleId="berschrift2">
    <w:name w:val="heading 2"/>
    <w:basedOn w:val="Standard"/>
    <w:link w:val="berschrift2Zchn1"/>
    <w:uiPriority w:val="9"/>
    <w:qFormat/>
    <w:pPr>
      <w:spacing w:after="0" w:line="240" w:lineRule="auto"/>
      <w:outlineLvl w:val="1"/>
    </w:pPr>
    <w:rPr>
      <w:rFonts w:ascii="Arial" w:hAnsi="Arial" w:cs="Arial"/>
      <w:b/>
      <w:bCs/>
      <w:color w:val="0E3984"/>
      <w:sz w:val="34"/>
      <w:szCs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01LHN456">
    <w:name w:val="01 (L) / HN45 6"/>
    <w:aliases w:val="25pt / black"/>
    <w:rPr>
      <w:rFonts w:ascii="Helvetica Neue LT Pro 45 Light" w:hAnsi="Helvetica Neue LT Pro 45 Light"/>
      <w:color w:val="000000"/>
      <w:spacing w:val="0"/>
      <w:w w:val="100"/>
      <w:position w:val="0"/>
      <w:sz w:val="13"/>
      <w:u w:val="none"/>
      <w:vertAlign w:val="baseline"/>
      <w:lang w:val="en-GB" w:eastAsia="en-GB"/>
    </w:rPr>
  </w:style>
  <w:style w:type="paragraph" w:customStyle="1" w:styleId="01LAddressOverlineHN456">
    <w:name w:val="01 (L) / Address Overline HN45 6"/>
    <w:aliases w:val="25pt"/>
    <w:basedOn w:val="Standard"/>
    <w:next w:val="Standard"/>
    <w:pPr>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3"/>
      <w:szCs w:val="13"/>
    </w:rPr>
  </w:style>
  <w:style w:type="character" w:customStyle="1" w:styleId="berschrift2Zchn">
    <w:name w:val="Überschrift 2 Zchn"/>
    <w:locked/>
    <w:rPr>
      <w:rFonts w:ascii="Arial" w:hAnsi="Arial"/>
      <w:b/>
      <w:color w:val="0E3984"/>
      <w:sz w:val="34"/>
      <w:lang w:val="en-GB" w:eastAsia="en-GB"/>
    </w:rPr>
  </w:style>
  <w:style w:type="character" w:customStyle="1" w:styleId="berschrift2Zchn1">
    <w:name w:val="Überschrift 2 Zchn1"/>
    <w:link w:val="berschrift2"/>
    <w:uiPriority w:val="9"/>
    <w:locked/>
    <w:rPr>
      <w:rFonts w:ascii="Arial" w:hAnsi="Arial"/>
      <w:b/>
      <w:color w:val="0E3984"/>
      <w:sz w:val="34"/>
      <w:lang w:val="en-GB" w:eastAsia="en-GB"/>
    </w:rPr>
  </w:style>
  <w:style w:type="character" w:customStyle="1" w:styleId="06LHN456ptblack">
    <w:name w:val="06 (L) / HN45 6pt / black"/>
    <w:rPr>
      <w:rFonts w:ascii="Helvetica Neue LT Pro 45 Light" w:hAnsi="Helvetica Neue LT Pro 45 Light"/>
      <w:color w:val="000000"/>
      <w:spacing w:val="0"/>
      <w:w w:val="100"/>
      <w:position w:val="0"/>
      <w:sz w:val="12"/>
      <w:u w:val="none"/>
      <w:vertAlign w:val="baseline"/>
      <w:lang w:val="en-GB" w:eastAsia="en-GB"/>
    </w:rPr>
  </w:style>
  <w:style w:type="paragraph" w:styleId="Kopfzeile">
    <w:name w:val="header"/>
    <w:basedOn w:val="Standard"/>
    <w:link w:val="KopfzeileZchn1"/>
    <w:uiPriority w:val="99"/>
    <w:pPr>
      <w:tabs>
        <w:tab w:val="center" w:pos="4536"/>
        <w:tab w:val="right" w:pos="9072"/>
      </w:tabs>
      <w:spacing w:after="0" w:line="240" w:lineRule="auto"/>
    </w:pPr>
    <w:rPr>
      <w:rFonts w:ascii="Times New Roman" w:hAnsi="Times New Roman"/>
      <w:sz w:val="24"/>
      <w:szCs w:val="24"/>
    </w:rPr>
  </w:style>
  <w:style w:type="paragraph" w:customStyle="1" w:styleId="06LFooterHN456pt">
    <w:name w:val="06 (L) / Footer HN45 6pt"/>
    <w:basedOn w:val="Standard"/>
    <w:next w:val="Standard"/>
    <w:pPr>
      <w:tabs>
        <w:tab w:val="left" w:pos="227"/>
        <w:tab w:val="left" w:pos="340"/>
        <w:tab w:val="left" w:pos="454"/>
        <w:tab w:val="left" w:pos="567"/>
        <w:tab w:val="left" w:pos="680"/>
        <w:tab w:val="left" w:pos="794"/>
        <w:tab w:val="left" w:pos="907"/>
        <w:tab w:val="left" w:pos="1020"/>
        <w:tab w:val="left" w:pos="1134"/>
      </w:tabs>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2"/>
      <w:szCs w:val="12"/>
    </w:rPr>
  </w:style>
  <w:style w:type="paragraph" w:styleId="Fuzeile">
    <w:name w:val="footer"/>
    <w:basedOn w:val="Standard"/>
    <w:link w:val="FuzeileZchn1"/>
    <w:uiPriority w:val="99"/>
    <w:pPr>
      <w:tabs>
        <w:tab w:val="center" w:pos="4536"/>
        <w:tab w:val="right" w:pos="9072"/>
      </w:tabs>
      <w:spacing w:after="0" w:line="240" w:lineRule="auto"/>
    </w:pPr>
    <w:rPr>
      <w:rFonts w:ascii="Times New Roman" w:hAnsi="Times New Roman"/>
      <w:sz w:val="24"/>
      <w:szCs w:val="24"/>
    </w:rPr>
  </w:style>
  <w:style w:type="character" w:styleId="Hyperlink">
    <w:name w:val="Hyperlink"/>
    <w:basedOn w:val="Absatz-Standardschriftart"/>
    <w:uiPriority w:val="99"/>
    <w:rPr>
      <w:rFonts w:cs="Times New Roman"/>
      <w:color w:val="0000FF"/>
      <w:u w:val="single"/>
      <w:lang w:val="en-GB" w:eastAsia="en-GB"/>
    </w:rPr>
  </w:style>
  <w:style w:type="character" w:customStyle="1" w:styleId="KopfzeileZchn">
    <w:name w:val="Kopfzeile Zchn"/>
    <w:uiPriority w:val="99"/>
    <w:locked/>
    <w:rPr>
      <w:rFonts w:ascii="Calibri" w:hAnsi="Calibri"/>
      <w:lang w:val="en-GB" w:eastAsia="en-GB"/>
    </w:rPr>
  </w:style>
  <w:style w:type="character" w:customStyle="1" w:styleId="KopfzeileZchn1">
    <w:name w:val="Kopfzeile Zchn1"/>
    <w:link w:val="Kopfzeile"/>
    <w:uiPriority w:val="99"/>
    <w:semiHidden/>
    <w:locked/>
    <w:rPr>
      <w:rFonts w:ascii="Calibri" w:hAnsi="Calibri"/>
      <w:sz w:val="22"/>
      <w:lang w:val="en-GB" w:eastAsia="en-GB"/>
    </w:rPr>
  </w:style>
  <w:style w:type="character" w:customStyle="1" w:styleId="FuzeileZchn">
    <w:name w:val="Fußzeile Zchn"/>
    <w:semiHidden/>
    <w:locked/>
    <w:rPr>
      <w:rFonts w:ascii="Calibri" w:hAnsi="Calibri"/>
      <w:lang w:val="en-GB" w:eastAsia="en-GB"/>
    </w:rPr>
  </w:style>
  <w:style w:type="character" w:customStyle="1" w:styleId="FuzeileZchn1">
    <w:name w:val="Fußzeile Zchn1"/>
    <w:link w:val="Fuzeile"/>
    <w:uiPriority w:val="99"/>
    <w:semiHidden/>
    <w:locked/>
    <w:rPr>
      <w:rFonts w:ascii="Calibri" w:hAnsi="Calibri"/>
      <w:sz w:val="22"/>
      <w:lang w:val="en-GB" w:eastAsia="en-GB"/>
    </w:rPr>
  </w:style>
  <w:style w:type="paragraph" w:customStyle="1" w:styleId="KeinAbsatzformat">
    <w:name w:val="[Kein Absatzformat]"/>
    <w:pPr>
      <w:autoSpaceDE w:val="0"/>
      <w:autoSpaceDN w:val="0"/>
      <w:adjustRightInd w:val="0"/>
      <w:spacing w:line="288" w:lineRule="auto"/>
      <w:textAlignment w:val="center"/>
    </w:pPr>
    <w:rPr>
      <w:rFonts w:ascii="Times Regular" w:hAnsi="Times Regular" w:cs="Times Regular"/>
      <w:color w:val="000000"/>
      <w:sz w:val="24"/>
      <w:szCs w:val="24"/>
      <w:lang w:val="en-GB" w:eastAsia="en-GB"/>
    </w:rPr>
  </w:style>
  <w:style w:type="character" w:styleId="Seitenzahl">
    <w:name w:val="page number"/>
    <w:basedOn w:val="Absatz-Standardschriftart"/>
    <w:uiPriority w:val="99"/>
    <w:rPr>
      <w:rFonts w:cs="Times New Roman"/>
    </w:rPr>
  </w:style>
  <w:style w:type="paragraph" w:styleId="StandardWeb">
    <w:name w:val="Normal (Web)"/>
    <w:basedOn w:val="Standard"/>
    <w:pPr>
      <w:spacing w:after="0" w:line="240" w:lineRule="auto"/>
    </w:pPr>
    <w:rPr>
      <w:rFonts w:ascii="Times New Roman" w:hAnsi="Times New Roman"/>
      <w:sz w:val="24"/>
      <w:szCs w:val="24"/>
    </w:rPr>
  </w:style>
  <w:style w:type="character" w:styleId="Fett">
    <w:name w:val="Strong"/>
    <w:basedOn w:val="Absatz-Standardschriftart"/>
    <w:qFormat/>
    <w:rPr>
      <w:rFonts w:cs="Times New Roman"/>
      <w:b/>
      <w:lang w:val="en-GB" w:eastAsia="en-GB"/>
    </w:rPr>
  </w:style>
  <w:style w:type="character" w:styleId="Kommentarzeichen">
    <w:name w:val="annotation reference"/>
    <w:basedOn w:val="Absatz-Standardschriftart"/>
    <w:uiPriority w:val="99"/>
    <w:semiHidden/>
    <w:rPr>
      <w:rFonts w:cs="Times New Roman"/>
      <w:sz w:val="16"/>
      <w:lang w:val="en-GB" w:eastAsia="en-GB"/>
    </w:rPr>
  </w:style>
  <w:style w:type="paragraph" w:styleId="Kommentartext">
    <w:name w:val="annotation text"/>
    <w:basedOn w:val="Standard"/>
    <w:link w:val="KommentartextZchn1"/>
    <w:uiPriority w:val="99"/>
    <w:semiHidden/>
    <w:pPr>
      <w:spacing w:line="240" w:lineRule="auto"/>
    </w:pPr>
    <w:rPr>
      <w:sz w:val="20"/>
      <w:szCs w:val="20"/>
    </w:rPr>
  </w:style>
  <w:style w:type="character" w:customStyle="1" w:styleId="KommentarthemaZchn">
    <w:name w:val="Kommentarthema Zchn"/>
    <w:locked/>
    <w:rPr>
      <w:rFonts w:ascii="Calibri" w:hAnsi="Calibri"/>
      <w:b/>
      <w:lang w:val="en-GB" w:eastAsia="en-GB"/>
    </w:rPr>
  </w:style>
  <w:style w:type="paragraph" w:customStyle="1" w:styleId="Kommentarthema1">
    <w:name w:val="Kommentarthema1"/>
    <w:basedOn w:val="Kommentartext"/>
    <w:next w:val="Kommentartext"/>
    <w:rPr>
      <w:b/>
      <w:bCs/>
    </w:rPr>
  </w:style>
  <w:style w:type="character" w:customStyle="1" w:styleId="KommentartextZchn">
    <w:name w:val="Kommentartext Zchn"/>
    <w:uiPriority w:val="99"/>
    <w:locked/>
    <w:rPr>
      <w:rFonts w:ascii="Calibri" w:hAnsi="Calibri"/>
      <w:lang w:val="en-GB" w:eastAsia="en-GB"/>
    </w:rPr>
  </w:style>
  <w:style w:type="character" w:customStyle="1" w:styleId="KommentartextZchn1">
    <w:name w:val="Kommentartext Zchn1"/>
    <w:link w:val="Kommentartext"/>
    <w:uiPriority w:val="99"/>
    <w:semiHidden/>
    <w:locked/>
    <w:rPr>
      <w:rFonts w:ascii="Calibri" w:hAnsi="Calibri"/>
      <w:lang w:val="en-GB" w:eastAsia="en-GB"/>
    </w:rPr>
  </w:style>
  <w:style w:type="paragraph" w:customStyle="1" w:styleId="Sprechblasentext1">
    <w:name w:val="Sprechblasentext1"/>
    <w:basedOn w:val="Standard"/>
    <w:pPr>
      <w:spacing w:after="0" w:line="240" w:lineRule="auto"/>
    </w:pPr>
    <w:rPr>
      <w:rFonts w:ascii="Tahoma" w:hAnsi="Tahoma" w:cs="Tahoma"/>
      <w:sz w:val="16"/>
      <w:szCs w:val="16"/>
    </w:rPr>
  </w:style>
  <w:style w:type="character" w:customStyle="1" w:styleId="SprechblasentextZchn">
    <w:name w:val="Sprechblasentext Zchn"/>
    <w:locked/>
    <w:rPr>
      <w:rFonts w:ascii="Tahoma" w:hAnsi="Tahoma"/>
      <w:sz w:val="16"/>
      <w:lang w:val="en-GB" w:eastAsia="en-GB"/>
    </w:rPr>
  </w:style>
  <w:style w:type="paragraph" w:styleId="Sprechblasentext">
    <w:name w:val="Balloon Text"/>
    <w:basedOn w:val="Standard"/>
    <w:link w:val="SprechblasentextZchn1"/>
    <w:uiPriority w:val="99"/>
    <w:pPr>
      <w:spacing w:after="0" w:line="240" w:lineRule="auto"/>
    </w:pPr>
    <w:rPr>
      <w:rFonts w:ascii="Tahoma" w:hAnsi="Tahoma" w:cs="Tahoma"/>
      <w:sz w:val="16"/>
      <w:szCs w:val="16"/>
    </w:rPr>
  </w:style>
  <w:style w:type="character" w:customStyle="1" w:styleId="KommentarthemaZchn1">
    <w:name w:val="Kommentarthema Zchn1"/>
    <w:link w:val="Kommentarthema"/>
    <w:uiPriority w:val="99"/>
    <w:locked/>
    <w:rPr>
      <w:rFonts w:ascii="Calibri" w:hAnsi="Calibri"/>
      <w:b/>
      <w:lang w:val="en-GB" w:eastAsia="en-GB"/>
    </w:rPr>
  </w:style>
  <w:style w:type="paragraph" w:styleId="Listenabsatz">
    <w:name w:val="List Paragraph"/>
    <w:basedOn w:val="Standard"/>
    <w:uiPriority w:val="34"/>
    <w:qFormat/>
    <w:pPr>
      <w:spacing w:after="160" w:line="259" w:lineRule="auto"/>
      <w:ind w:left="720"/>
      <w:contextualSpacing/>
    </w:pPr>
  </w:style>
  <w:style w:type="paragraph" w:styleId="Kommentarthema">
    <w:name w:val="annotation subject"/>
    <w:basedOn w:val="Kommentartext"/>
    <w:next w:val="Kommentartext"/>
    <w:link w:val="KommentarthemaZchn1"/>
    <w:uiPriority w:val="99"/>
    <w:pPr>
      <w:spacing w:line="276" w:lineRule="auto"/>
    </w:pPr>
    <w:rPr>
      <w:b/>
      <w:bCs/>
    </w:rPr>
  </w:style>
  <w:style w:type="character" w:customStyle="1" w:styleId="st">
    <w:name w:val="st"/>
  </w:style>
  <w:style w:type="character" w:customStyle="1" w:styleId="journal-content-article">
    <w:name w:val="journal-content-article"/>
  </w:style>
  <w:style w:type="character" w:customStyle="1" w:styleId="SprechblasentextZchn1">
    <w:name w:val="Sprechblasentext Zchn1"/>
    <w:link w:val="Sprechblasentext"/>
    <w:uiPriority w:val="99"/>
    <w:locked/>
    <w:rPr>
      <w:rFonts w:ascii="Tahoma" w:hAnsi="Tahoma"/>
      <w:sz w:val="16"/>
      <w:lang w:val="en-GB" w:eastAsia="en-GB"/>
    </w:rPr>
  </w:style>
  <w:style w:type="table" w:styleId="Tabellenraster">
    <w:name w:val="Table Grid"/>
    <w:basedOn w:val="NormaleTabelle"/>
    <w:uiPriority w:val="39"/>
    <w:rPr>
      <w:rFonts w:ascii="Calibri" w:hAnsi="Calibri"/>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Pr>
      <w:color w:val="000000"/>
      <w:sz w:val="20"/>
      <w:lang w:val="en-GB" w:eastAsia="en-GB"/>
    </w:rPr>
  </w:style>
  <w:style w:type="character" w:styleId="BesuchterLink">
    <w:name w:val="FollowedHyperlink"/>
    <w:basedOn w:val="Absatz-Standardschriftart"/>
    <w:uiPriority w:val="99"/>
    <w:rPr>
      <w:rFonts w:cs="Times New Roman"/>
      <w:color w:val="954F72"/>
      <w:u w:val="single"/>
      <w:lang w:val="en-GB" w:eastAsia="en-GB"/>
    </w:rPr>
  </w:style>
  <w:style w:type="character" w:customStyle="1" w:styleId="NichtaufgelsteErwhnung1">
    <w:name w:val="Nicht aufgelöste Erwähnung1"/>
    <w:uiPriority w:val="99"/>
    <w:semiHidden/>
    <w:unhideWhenUsed/>
    <w:rPr>
      <w:color w:val="605E5C"/>
      <w:shd w:val="clear" w:color="000000" w:fill="auto"/>
      <w:lang w:val="en-GB" w:eastAsia="en-GB"/>
    </w:rPr>
  </w:style>
  <w:style w:type="character" w:customStyle="1" w:styleId="NichtaufgelsteErwhnung2">
    <w:name w:val="Nicht aufgelöste Erwähnung2"/>
    <w:basedOn w:val="Absatz-Standardschriftart"/>
    <w:uiPriority w:val="99"/>
    <w:semiHidden/>
    <w:unhideWhenUsed/>
    <w:rsid w:val="00766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BRJTycQvww" TargetMode="External"/><Relationship Id="rId13" Type="http://schemas.openxmlformats.org/officeDocument/2006/relationships/image" Target="media/image1.jpeg"/><Relationship Id="rId18" Type="http://schemas.openxmlformats.org/officeDocument/2006/relationships/image" Target="media/image4.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twitter.com/WEG_Europe" TargetMode="External"/><Relationship Id="rId17" Type="http://schemas.openxmlformats.org/officeDocument/2006/relationships/image" Target="media/image3.jpeg"/><Relationship Id="rId25" Type="http://schemas.openxmlformats.org/officeDocument/2006/relationships/hyperlink" Target="http://www.weg.net" TargetMode="External"/><Relationship Id="rId2" Type="http://schemas.openxmlformats.org/officeDocument/2006/relationships/numbering" Target="numbering.xml"/><Relationship Id="rId16" Type="http://schemas.openxmlformats.org/officeDocument/2006/relationships/hyperlink" Target="http://www.linkedin.com/company/weg-europe" TargetMode="External"/><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BRJTycQvww" TargetMode="External"/><Relationship Id="rId24" Type="http://schemas.openxmlformats.org/officeDocument/2006/relationships/hyperlink" Target="mailto:sclarke@technical-group.com"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ijarrett@technical-group.com" TargetMode="External"/><Relationship Id="rId28" Type="http://schemas.openxmlformats.org/officeDocument/2006/relationships/footer" Target="footer1.xml"/><Relationship Id="rId10" Type="http://schemas.openxmlformats.org/officeDocument/2006/relationships/hyperlink" Target="https://www.makino.com/horizontal-machining-4-axis/a99e/"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www.terex.com/demag/de/product/all-terrain/ac-1000-9" TargetMode="External"/><Relationship Id="rId14" Type="http://schemas.openxmlformats.org/officeDocument/2006/relationships/hyperlink" Target="https://plus.google.com/103642553426782648112" TargetMode="External"/><Relationship Id="rId22" Type="http://schemas.openxmlformats.org/officeDocument/2006/relationships/image" Target="media/image8.jpe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E:\TechPub%20Shared%20Clients\WEG%20on%20TechPubUK\Templates\WEG_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A5A23-8E60-462E-A8A2-ABE2DACC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WEG_Letter1.dot</Template>
  <TotalTime>0</TotalTime>
  <Pages>4</Pages>
  <Words>755</Words>
  <Characters>4711</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WEG launches new cost-effective variable speed drive with embedded micro-PLC</vt:lpstr>
      <vt:lpstr>WEG launches new cost-effective variable speed drive with embedded micro-PLC</vt:lpstr>
    </vt:vector>
  </TitlesOfParts>
  <Company>WEG</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 launches new cost-effective variable speed drive with embedded micro-PLC</dc:title>
  <dc:creator>Siemens</dc:creator>
  <cp:keywords>C_Unrestricted</cp:keywords>
  <cp:lastModifiedBy>Ponweiser Jürgen</cp:lastModifiedBy>
  <cp:revision>4</cp:revision>
  <cp:lastPrinted>2018-08-08T06:46:00Z</cp:lastPrinted>
  <dcterms:created xsi:type="dcterms:W3CDTF">2018-08-08T12:35:00Z</dcterms:created>
  <dcterms:modified xsi:type="dcterms:W3CDTF">2018-08-08T13:07:00Z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